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15CB8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关于同意</w:t>
      </w: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40"/>
          <w:szCs w:val="48"/>
        </w:rPr>
        <w:t>同志为发展对象的批复</w:t>
      </w:r>
    </w:p>
    <w:p w14:paraId="0667371F">
      <w:pPr>
        <w:rPr>
          <w:rFonts w:hint="eastAsia" w:ascii="方正仿宋_GBK" w:hAnsi="方正仿宋_GBK" w:eastAsia="方正仿宋_GBK" w:cs="方正仿宋_GBK"/>
          <w:sz w:val="28"/>
          <w:szCs w:val="36"/>
        </w:rPr>
      </w:pPr>
    </w:p>
    <w:p w14:paraId="584338F8">
      <w:pPr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学生工作党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支部:</w:t>
      </w:r>
    </w:p>
    <w:p w14:paraId="511D9F0F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 xml:space="preserve">《关于拟确定 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同志为发展对象的备案报告》收悉，经研究，同意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同志为发展对象</w:t>
      </w:r>
      <w:r>
        <w:rPr>
          <w:rFonts w:hint="eastAsia" w:ascii="方正仿宋_GBK" w:hAnsi="方正仿宋_GBK" w:eastAsia="方正仿宋_GBK" w:cs="方正仿宋_GBK"/>
          <w:sz w:val="28"/>
          <w:szCs w:val="36"/>
          <w:lang w:eastAsia="zh-CN"/>
        </w:rPr>
        <w:t>。</w:t>
      </w:r>
    </w:p>
    <w:p w14:paraId="745F342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请按照发展党员工作有关规定进行公示，继续做好对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同志的培养教育和考察工作，认真组织政治审查、短期集中培训工作，并及时将有关情况报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校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党委预审。</w:t>
      </w:r>
    </w:p>
    <w:p w14:paraId="0E4BF29E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</w:rPr>
      </w:pPr>
    </w:p>
    <w:p w14:paraId="7F58B551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</w:rPr>
      </w:pPr>
    </w:p>
    <w:p w14:paraId="5E1758DA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</w:rPr>
      </w:pPr>
    </w:p>
    <w:p w14:paraId="71EC9732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</w:rPr>
      </w:pPr>
    </w:p>
    <w:p w14:paraId="45A60F5B">
      <w:pPr>
        <w:ind w:firstLine="4200" w:firstLineChars="1400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 xml:space="preserve">中共江苏海事职业技术学院  </w:t>
      </w:r>
    </w:p>
    <w:p w14:paraId="0EA7FA8A">
      <w:pPr>
        <w:spacing w:line="560" w:lineRule="exact"/>
        <w:ind w:firstLine="602" w:firstLineChars="201"/>
        <w:jc w:val="right"/>
        <w:rPr>
          <w:rFonts w:eastAsia="方正仿宋_GBK"/>
          <w:sz w:val="30"/>
          <w:szCs w:val="30"/>
        </w:rPr>
      </w:pPr>
      <w:r>
        <w:rPr>
          <w:rFonts w:eastAsia="方正仿宋_GBK"/>
          <w:sz w:val="30"/>
          <w:szCs w:val="30"/>
        </w:rPr>
        <w:t>船舶与</w:t>
      </w:r>
      <w:r>
        <w:rPr>
          <w:rFonts w:hint="eastAsia" w:eastAsia="方正仿宋_GBK"/>
          <w:sz w:val="30"/>
          <w:szCs w:val="30"/>
          <w:lang w:val="en-US" w:eastAsia="zh-CN"/>
        </w:rPr>
        <w:t>智能制造</w:t>
      </w:r>
      <w:r>
        <w:rPr>
          <w:rFonts w:eastAsia="方正仿宋_GBK"/>
          <w:sz w:val="30"/>
          <w:szCs w:val="30"/>
        </w:rPr>
        <w:t>学院</w:t>
      </w:r>
      <w:bookmarkStart w:id="0" w:name="_GoBack"/>
      <w:bookmarkEnd w:id="0"/>
      <w:r>
        <w:rPr>
          <w:rFonts w:eastAsia="方正仿宋_GBK"/>
          <w:sz w:val="30"/>
          <w:szCs w:val="30"/>
        </w:rPr>
        <w:t>总支部委员会</w:t>
      </w:r>
    </w:p>
    <w:p w14:paraId="30035751">
      <w:pPr>
        <w:ind w:firstLine="5320" w:firstLineChars="1900"/>
        <w:rPr>
          <w:rFonts w:hint="eastAsia" w:ascii="方正仿宋_GBK" w:hAnsi="方正仿宋_GBK" w:eastAsia="方正仿宋_GBK" w:cs="方正仿宋_GBK"/>
          <w:sz w:val="28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1YzIxY2I3MjI5YjYyODYxODRkODIzZmMxM2NhN2MifQ=="/>
  </w:docVars>
  <w:rsids>
    <w:rsidRoot w:val="5A7C4302"/>
    <w:rsid w:val="5A7C4302"/>
    <w:rsid w:val="63B93B2D"/>
    <w:rsid w:val="7D25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2024-10-22T07:20:00Z</dcterms:created>
  <dc:creator>羽翽</dc:creator>
  <cp:lastModifiedBy>羽翽</cp:lastModifiedBy>
  <dcterms:modified xsi:type="dcterms:W3CDTF">2025-09-25T06:54:24Z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A05FC8314D534243A68EDF6B4805BF2C_11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